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FB2D5" w14:textId="77777777" w:rsidR="00464FFC" w:rsidRDefault="0060221F" w:rsidP="0060221F">
      <w:pPr>
        <w:spacing w:line="276" w:lineRule="auto"/>
        <w:jc w:val="right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       </w:t>
      </w:r>
      <w:r w:rsidR="00EB4FB0">
        <w:rPr>
          <w:b/>
          <w:iCs/>
          <w:sz w:val="24"/>
          <w:szCs w:val="24"/>
        </w:rPr>
        <w:t xml:space="preserve">   </w:t>
      </w:r>
    </w:p>
    <w:p w14:paraId="439EC35F" w14:textId="4C249F98" w:rsidR="0060221F" w:rsidRDefault="0060221F" w:rsidP="0060221F">
      <w:pPr>
        <w:spacing w:line="276" w:lineRule="auto"/>
        <w:jc w:val="right"/>
      </w:pPr>
      <w:r>
        <w:rPr>
          <w:b/>
          <w:iCs/>
          <w:sz w:val="24"/>
          <w:szCs w:val="24"/>
        </w:rPr>
        <w:t xml:space="preserve"> DECRETO Nº 0</w:t>
      </w:r>
      <w:r w:rsidR="00EB4FB0">
        <w:rPr>
          <w:b/>
          <w:iCs/>
          <w:sz w:val="24"/>
          <w:szCs w:val="24"/>
        </w:rPr>
        <w:t>79</w:t>
      </w:r>
      <w:r>
        <w:rPr>
          <w:b/>
          <w:iCs/>
          <w:sz w:val="24"/>
          <w:szCs w:val="24"/>
        </w:rPr>
        <w:t xml:space="preserve"> – de </w:t>
      </w:r>
      <w:r w:rsidR="00EB4FB0">
        <w:rPr>
          <w:b/>
          <w:iCs/>
          <w:sz w:val="24"/>
          <w:szCs w:val="24"/>
        </w:rPr>
        <w:t>0</w:t>
      </w:r>
      <w:r w:rsidR="00B924DB">
        <w:rPr>
          <w:b/>
          <w:iCs/>
          <w:sz w:val="24"/>
          <w:szCs w:val="24"/>
        </w:rPr>
        <w:t>9</w:t>
      </w:r>
      <w:r w:rsidR="00EB4FB0">
        <w:rPr>
          <w:b/>
          <w:iCs/>
          <w:sz w:val="24"/>
          <w:szCs w:val="24"/>
        </w:rPr>
        <w:t xml:space="preserve"> de novembro de 2020</w:t>
      </w:r>
    </w:p>
    <w:p w14:paraId="3CB9E509" w14:textId="26B97E80" w:rsidR="0060221F" w:rsidRDefault="0060221F" w:rsidP="0060221F">
      <w:pPr>
        <w:spacing w:before="144" w:after="60" w:line="276" w:lineRule="auto"/>
        <w:ind w:left="3686"/>
        <w:jc w:val="right"/>
        <w:rPr>
          <w:color w:val="000000"/>
          <w:sz w:val="24"/>
          <w:szCs w:val="24"/>
        </w:rPr>
      </w:pPr>
      <w:bookmarkStart w:id="0" w:name="_GoBack"/>
      <w:bookmarkEnd w:id="0"/>
      <w:proofErr w:type="gramStart"/>
      <w:r>
        <w:rPr>
          <w:color w:val="000000"/>
          <w:sz w:val="24"/>
          <w:szCs w:val="24"/>
        </w:rPr>
        <w:t>“</w:t>
      </w:r>
      <w:r w:rsidR="00EB4FB0">
        <w:rPr>
          <w:color w:val="000000"/>
          <w:sz w:val="24"/>
          <w:szCs w:val="24"/>
        </w:rPr>
        <w:t xml:space="preserve"> Dispõe</w:t>
      </w:r>
      <w:proofErr w:type="gramEnd"/>
      <w:r w:rsidR="00EB4FB0">
        <w:rPr>
          <w:color w:val="000000"/>
          <w:sz w:val="24"/>
          <w:szCs w:val="24"/>
        </w:rPr>
        <w:t xml:space="preserve"> sobre a dispensa d</w:t>
      </w:r>
      <w:r w:rsidR="00EB4FB0">
        <w:rPr>
          <w:sz w:val="24"/>
          <w:szCs w:val="24"/>
        </w:rPr>
        <w:t>a marcação de ponto por tempo</w:t>
      </w:r>
      <w:r>
        <w:rPr>
          <w:color w:val="000000"/>
          <w:sz w:val="24"/>
          <w:szCs w:val="24"/>
        </w:rPr>
        <w:t xml:space="preserve">.” </w:t>
      </w:r>
    </w:p>
    <w:p w14:paraId="429455B9" w14:textId="77777777" w:rsidR="0060221F" w:rsidRDefault="0060221F" w:rsidP="0060221F">
      <w:pPr>
        <w:spacing w:line="276" w:lineRule="auto"/>
        <w:jc w:val="right"/>
        <w:rPr>
          <w:sz w:val="24"/>
          <w:szCs w:val="24"/>
        </w:rPr>
      </w:pPr>
    </w:p>
    <w:p w14:paraId="4FA970AC" w14:textId="77777777" w:rsidR="0060221F" w:rsidRDefault="0060221F" w:rsidP="0060221F">
      <w:pPr>
        <w:spacing w:line="276" w:lineRule="auto"/>
        <w:jc w:val="both"/>
        <w:rPr>
          <w:sz w:val="24"/>
          <w:szCs w:val="24"/>
        </w:rPr>
      </w:pPr>
    </w:p>
    <w:p w14:paraId="325467DA" w14:textId="77777777" w:rsidR="0060221F" w:rsidRDefault="0060221F" w:rsidP="00372D62">
      <w:pPr>
        <w:spacing w:line="276" w:lineRule="auto"/>
        <w:ind w:firstLine="1418"/>
        <w:jc w:val="both"/>
      </w:pPr>
      <w:r>
        <w:rPr>
          <w:b/>
          <w:iCs/>
          <w:sz w:val="24"/>
          <w:szCs w:val="24"/>
        </w:rPr>
        <w:t>A PREFEITA DO MUNICÍPIO DE RIBEIRÃO GRANDE</w:t>
      </w:r>
      <w:r>
        <w:rPr>
          <w:iCs/>
          <w:sz w:val="24"/>
          <w:szCs w:val="24"/>
        </w:rPr>
        <w:t>,</w:t>
      </w:r>
      <w:r>
        <w:rPr>
          <w:sz w:val="24"/>
          <w:szCs w:val="24"/>
        </w:rPr>
        <w:t xml:space="preserve"> Estado de São Paulo, no uso de suas atribuições constitucionais e legais; e</w:t>
      </w:r>
    </w:p>
    <w:p w14:paraId="6B20E937" w14:textId="77777777" w:rsidR="0060221F" w:rsidRDefault="0060221F" w:rsidP="00372D62">
      <w:pPr>
        <w:spacing w:line="276" w:lineRule="auto"/>
        <w:ind w:firstLine="1418"/>
        <w:jc w:val="both"/>
        <w:rPr>
          <w:sz w:val="24"/>
          <w:szCs w:val="24"/>
        </w:rPr>
      </w:pPr>
    </w:p>
    <w:p w14:paraId="689FC6B5" w14:textId="77777777" w:rsidR="0060221F" w:rsidRDefault="0060221F" w:rsidP="00372D62">
      <w:pPr>
        <w:spacing w:line="276" w:lineRule="auto"/>
        <w:jc w:val="both"/>
        <w:rPr>
          <w:sz w:val="24"/>
          <w:szCs w:val="24"/>
        </w:rPr>
      </w:pPr>
    </w:p>
    <w:p w14:paraId="4785C05B" w14:textId="6A400EDA" w:rsidR="0060221F" w:rsidRDefault="0060221F" w:rsidP="00372D6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ab/>
        <w:t>CONSIDERANDO a necessidade de conter a disseminação da</w:t>
      </w:r>
    </w:p>
    <w:p w14:paraId="7131510D" w14:textId="77777777" w:rsidR="0060221F" w:rsidRDefault="0060221F" w:rsidP="00372D6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COVID-19 e garantir o adequado funcionamento dos serviços de saúde.</w:t>
      </w:r>
    </w:p>
    <w:p w14:paraId="0BFF5271" w14:textId="77777777" w:rsidR="0060221F" w:rsidRDefault="0060221F" w:rsidP="00372D62">
      <w:pPr>
        <w:spacing w:line="276" w:lineRule="auto"/>
        <w:jc w:val="both"/>
        <w:rPr>
          <w:sz w:val="24"/>
          <w:szCs w:val="24"/>
        </w:rPr>
      </w:pPr>
    </w:p>
    <w:p w14:paraId="5D0A701F" w14:textId="77777777" w:rsidR="0060221F" w:rsidRPr="00220147" w:rsidRDefault="0060221F" w:rsidP="00372D6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 CONSIDERANDO o recente aumento do número de casos confirmados na cidade de Ribeirão Grande e cidades do seu entorno.</w:t>
      </w:r>
    </w:p>
    <w:p w14:paraId="747C4281" w14:textId="77777777" w:rsidR="0060221F" w:rsidRDefault="0060221F" w:rsidP="0060221F">
      <w:pPr>
        <w:spacing w:line="276" w:lineRule="auto"/>
        <w:jc w:val="both"/>
        <w:rPr>
          <w:sz w:val="24"/>
          <w:szCs w:val="24"/>
        </w:rPr>
      </w:pPr>
    </w:p>
    <w:p w14:paraId="5E10489F" w14:textId="77777777" w:rsidR="0060221F" w:rsidRDefault="0060221F" w:rsidP="0060221F">
      <w:pPr>
        <w:spacing w:line="276" w:lineRule="auto"/>
        <w:jc w:val="both"/>
      </w:pPr>
      <w:r>
        <w:rPr>
          <w:rFonts w:eastAsia="Arial"/>
          <w:b/>
          <w:sz w:val="24"/>
          <w:szCs w:val="24"/>
        </w:rPr>
        <w:t xml:space="preserve">                      </w:t>
      </w:r>
    </w:p>
    <w:p w14:paraId="31BEDC0C" w14:textId="77777777" w:rsidR="0060221F" w:rsidRDefault="0060221F" w:rsidP="0060221F">
      <w:pPr>
        <w:spacing w:line="276" w:lineRule="auto"/>
        <w:jc w:val="both"/>
      </w:pPr>
      <w:r>
        <w:rPr>
          <w:rFonts w:eastAsia="Arial"/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>D E C R E T A:</w:t>
      </w:r>
    </w:p>
    <w:p w14:paraId="020C7B80" w14:textId="77777777" w:rsidR="0060221F" w:rsidRDefault="0060221F" w:rsidP="0060221F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4A614502" w14:textId="347DCF60" w:rsidR="00EB4FB0" w:rsidRDefault="0060221F" w:rsidP="00EB4FB0">
      <w:pPr>
        <w:pStyle w:val="Corpodetexto"/>
        <w:spacing w:line="276" w:lineRule="auto"/>
        <w:rPr>
          <w:i w:val="0"/>
          <w:szCs w:val="24"/>
        </w:rPr>
      </w:pPr>
      <w:r>
        <w:rPr>
          <w:rFonts w:eastAsia="Arial"/>
          <w:b/>
          <w:i w:val="0"/>
          <w:szCs w:val="24"/>
        </w:rPr>
        <w:t xml:space="preserve">           </w:t>
      </w:r>
      <w:r w:rsidRPr="009B56D9">
        <w:rPr>
          <w:b/>
          <w:i w:val="0"/>
          <w:szCs w:val="24"/>
        </w:rPr>
        <w:t>Art. 1º</w:t>
      </w:r>
      <w:r>
        <w:rPr>
          <w:i w:val="0"/>
          <w:szCs w:val="24"/>
        </w:rPr>
        <w:t xml:space="preserve"> -</w:t>
      </w:r>
      <w:r w:rsidR="00B924DB">
        <w:rPr>
          <w:i w:val="0"/>
          <w:szCs w:val="24"/>
        </w:rPr>
        <w:t xml:space="preserve"> Afim de evitar aglomerações, f</w:t>
      </w:r>
      <w:r w:rsidR="00EB4FB0">
        <w:rPr>
          <w:i w:val="0"/>
          <w:szCs w:val="24"/>
        </w:rPr>
        <w:t xml:space="preserve">ica dispensada a anotação do ponto eletrônico </w:t>
      </w:r>
      <w:r w:rsidR="00B924DB">
        <w:rPr>
          <w:i w:val="0"/>
          <w:szCs w:val="24"/>
        </w:rPr>
        <w:t>até 30 de novembro de 2020.</w:t>
      </w:r>
    </w:p>
    <w:p w14:paraId="0D18EA31" w14:textId="10A14176" w:rsidR="00D15071" w:rsidRDefault="00D15071" w:rsidP="00EB4FB0">
      <w:pPr>
        <w:pStyle w:val="Corpodetexto"/>
        <w:spacing w:line="276" w:lineRule="auto"/>
        <w:rPr>
          <w:i w:val="0"/>
          <w:szCs w:val="24"/>
        </w:rPr>
      </w:pPr>
    </w:p>
    <w:p w14:paraId="43C343AE" w14:textId="77777777" w:rsidR="00EB4FB0" w:rsidRPr="002761E9" w:rsidRDefault="00D15071" w:rsidP="00EB4FB0">
      <w:pPr>
        <w:pStyle w:val="Corpodetexto"/>
        <w:spacing w:line="276" w:lineRule="auto"/>
        <w:rPr>
          <w:i w:val="0"/>
          <w:szCs w:val="24"/>
        </w:rPr>
      </w:pPr>
      <w:r>
        <w:rPr>
          <w:i w:val="0"/>
          <w:szCs w:val="24"/>
        </w:rPr>
        <w:t xml:space="preserve">        </w:t>
      </w:r>
      <w:r w:rsidR="00EB4FB0">
        <w:rPr>
          <w:i w:val="0"/>
          <w:szCs w:val="24"/>
        </w:rPr>
        <w:t xml:space="preserve">   </w:t>
      </w:r>
      <w:r w:rsidRPr="00D15071">
        <w:rPr>
          <w:b/>
          <w:bCs/>
          <w:i w:val="0"/>
          <w:szCs w:val="24"/>
        </w:rPr>
        <w:t>Art. 2º</w:t>
      </w:r>
      <w:r>
        <w:rPr>
          <w:i w:val="0"/>
          <w:szCs w:val="24"/>
        </w:rPr>
        <w:t xml:space="preserve"> - </w:t>
      </w:r>
      <w:r w:rsidR="00EB4FB0" w:rsidRPr="00E3026F">
        <w:rPr>
          <w:i w:val="0"/>
          <w:iCs/>
          <w:szCs w:val="24"/>
        </w:rPr>
        <w:t>Este decreto entra em vigor na data de sua publicação.</w:t>
      </w:r>
    </w:p>
    <w:p w14:paraId="35083896" w14:textId="77777777" w:rsidR="00EB4FB0" w:rsidRPr="00E3026F" w:rsidRDefault="00EB4FB0" w:rsidP="00EB4FB0">
      <w:pPr>
        <w:pStyle w:val="Corpodetexto"/>
        <w:spacing w:line="276" w:lineRule="auto"/>
        <w:rPr>
          <w:i w:val="0"/>
          <w:iCs/>
          <w:szCs w:val="24"/>
        </w:rPr>
      </w:pPr>
    </w:p>
    <w:p w14:paraId="71C5D508" w14:textId="176FAC2F" w:rsidR="00F916B3" w:rsidRDefault="00F916B3" w:rsidP="00EB4FB0">
      <w:pPr>
        <w:pStyle w:val="Corpodetexto"/>
        <w:spacing w:line="276" w:lineRule="auto"/>
        <w:rPr>
          <w:i w:val="0"/>
          <w:szCs w:val="24"/>
        </w:rPr>
      </w:pPr>
    </w:p>
    <w:p w14:paraId="2E790F8A" w14:textId="07865CEE" w:rsidR="002D365D" w:rsidRDefault="002D365D" w:rsidP="00D15071">
      <w:pPr>
        <w:pStyle w:val="Corpodetexto"/>
        <w:spacing w:line="276" w:lineRule="auto"/>
        <w:rPr>
          <w:i w:val="0"/>
          <w:szCs w:val="24"/>
        </w:rPr>
      </w:pPr>
    </w:p>
    <w:p w14:paraId="7A7A9A69" w14:textId="77777777" w:rsidR="002761E9" w:rsidRPr="00E3026F" w:rsidRDefault="002761E9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C82AE59" w14:textId="77777777" w:rsidR="002761E9" w:rsidRPr="00E3026F" w:rsidRDefault="002761E9" w:rsidP="00372D62">
      <w:pPr>
        <w:pStyle w:val="Corpodetexto"/>
        <w:spacing w:line="276" w:lineRule="auto"/>
        <w:jc w:val="right"/>
        <w:rPr>
          <w:i w:val="0"/>
          <w:iCs/>
          <w:szCs w:val="24"/>
        </w:rPr>
      </w:pPr>
      <w:r w:rsidRPr="00E3026F">
        <w:rPr>
          <w:i w:val="0"/>
          <w:iCs/>
          <w:szCs w:val="24"/>
        </w:rPr>
        <w:t>Gabinete da Prefeita, data supra.</w:t>
      </w:r>
    </w:p>
    <w:p w14:paraId="4C675E14" w14:textId="77777777" w:rsidR="002761E9" w:rsidRPr="00E3026F" w:rsidRDefault="002761E9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349105A0" w14:textId="70F0133B" w:rsidR="002761E9" w:rsidRDefault="002761E9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51EA5D6" w14:textId="43CCCFB2" w:rsidR="00464FFC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2348A80C" w14:textId="356399AB" w:rsidR="00464FFC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90B0FA2" w14:textId="77777777" w:rsidR="00464FFC" w:rsidRPr="00E3026F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7E16C48F" w14:textId="5C847AAE" w:rsidR="002761E9" w:rsidRPr="00464FFC" w:rsidRDefault="00464FFC" w:rsidP="002761E9">
      <w:pPr>
        <w:pStyle w:val="Corpodetexto"/>
        <w:tabs>
          <w:tab w:val="clear" w:pos="1985"/>
        </w:tabs>
        <w:spacing w:line="276" w:lineRule="auto"/>
        <w:jc w:val="center"/>
        <w:rPr>
          <w:b/>
          <w:bCs/>
          <w:i w:val="0"/>
          <w:iCs/>
          <w:szCs w:val="24"/>
        </w:rPr>
      </w:pPr>
      <w:r>
        <w:rPr>
          <w:b/>
          <w:bCs/>
          <w:i w:val="0"/>
          <w:iCs/>
          <w:szCs w:val="24"/>
        </w:rPr>
        <w:t xml:space="preserve">          </w:t>
      </w:r>
      <w:r w:rsidRPr="00464FFC">
        <w:rPr>
          <w:b/>
          <w:bCs/>
          <w:i w:val="0"/>
          <w:iCs/>
          <w:szCs w:val="24"/>
        </w:rPr>
        <w:t>ROSENILDA APARECIDA DA SILVA CRUZ</w:t>
      </w:r>
    </w:p>
    <w:p w14:paraId="4A7F90C5" w14:textId="0D682F6D" w:rsidR="002761E9" w:rsidRPr="00464FFC" w:rsidRDefault="00464FFC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464FFC">
        <w:rPr>
          <w:b/>
          <w:bCs/>
          <w:i w:val="0"/>
          <w:iCs/>
          <w:szCs w:val="24"/>
        </w:rPr>
        <w:t xml:space="preserve">                                                  PREFEITA MUNICIPAL</w:t>
      </w:r>
    </w:p>
    <w:p w14:paraId="1AE1A1EC" w14:textId="77777777" w:rsidR="002761E9" w:rsidRPr="00464FFC" w:rsidRDefault="002761E9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5D0D91BB" w14:textId="77777777" w:rsidR="002761E9" w:rsidRPr="00464FFC" w:rsidRDefault="002761E9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09C59CFA" w14:textId="2FC0273C" w:rsidR="00FF5695" w:rsidRPr="002761E9" w:rsidRDefault="00FF5695" w:rsidP="002761E9">
      <w:pPr>
        <w:pStyle w:val="Corpodetexto"/>
        <w:spacing w:line="276" w:lineRule="auto"/>
        <w:rPr>
          <w:i w:val="0"/>
          <w:szCs w:val="24"/>
        </w:rPr>
      </w:pPr>
    </w:p>
    <w:sectPr w:rsidR="00FF5695" w:rsidRPr="002761E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1B984" w14:textId="77777777" w:rsidR="006231C5" w:rsidRDefault="006231C5" w:rsidP="0060221F">
      <w:r>
        <w:separator/>
      </w:r>
    </w:p>
  </w:endnote>
  <w:endnote w:type="continuationSeparator" w:id="0">
    <w:p w14:paraId="2D266A59" w14:textId="77777777" w:rsidR="006231C5" w:rsidRDefault="006231C5" w:rsidP="00602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01D75" w14:textId="77777777" w:rsidR="006231C5" w:rsidRDefault="006231C5" w:rsidP="0060221F">
      <w:r>
        <w:separator/>
      </w:r>
    </w:p>
  </w:footnote>
  <w:footnote w:type="continuationSeparator" w:id="0">
    <w:p w14:paraId="16CDC626" w14:textId="77777777" w:rsidR="006231C5" w:rsidRDefault="006231C5" w:rsidP="00602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-7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2D365D" w14:paraId="6A0A5B54" w14:textId="77777777" w:rsidTr="002D365D">
      <w:trPr>
        <w:trHeight w:val="1701"/>
      </w:trPr>
      <w:tc>
        <w:tcPr>
          <w:tcW w:w="1560" w:type="dxa"/>
          <w:tcBorders>
            <w:bottom w:val="double" w:sz="1" w:space="0" w:color="000000"/>
          </w:tcBorders>
          <w:shd w:val="clear" w:color="auto" w:fill="auto"/>
        </w:tcPr>
        <w:p w14:paraId="558D2CDA" w14:textId="5F7F079E" w:rsidR="002D365D" w:rsidRDefault="002D365D" w:rsidP="002D365D">
          <w:pPr>
            <w:snapToGrid w:val="0"/>
            <w:ind w:left="-426"/>
            <w:jc w:val="center"/>
            <w:rPr>
              <w:i/>
              <w:color w:val="000000"/>
              <w:szCs w:val="36"/>
            </w:rPr>
          </w:pPr>
          <w:r>
            <w:rPr>
              <w:rFonts w:ascii="Algerian" w:hAnsi="Algerian" w:cs="Algerian"/>
              <w:noProof/>
              <w:color w:val="000000"/>
            </w:rPr>
            <w:drawing>
              <wp:inline distT="0" distB="0" distL="0" distR="0" wp14:anchorId="657506A7" wp14:editId="31CB4E13">
                <wp:extent cx="901700" cy="97282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3" r="-58" b="-6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1" w:space="0" w:color="000000"/>
          </w:tcBorders>
          <w:shd w:val="clear" w:color="auto" w:fill="auto"/>
        </w:tcPr>
        <w:p w14:paraId="23FE8E86" w14:textId="77777777" w:rsidR="002D365D" w:rsidRDefault="002D365D" w:rsidP="002D365D">
          <w:pPr>
            <w:pStyle w:val="Ttulo2"/>
            <w:snapToGrid w:val="0"/>
            <w:rPr>
              <w:i/>
              <w:color w:val="000000"/>
              <w:szCs w:val="36"/>
            </w:rPr>
          </w:pPr>
        </w:p>
        <w:p w14:paraId="77AE70A9" w14:textId="77777777" w:rsidR="002D365D" w:rsidRDefault="002D365D" w:rsidP="002D365D">
          <w:pPr>
            <w:pStyle w:val="Ttulo2"/>
            <w:numPr>
              <w:ilvl w:val="0"/>
              <w:numId w:val="0"/>
            </w:numPr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14:paraId="7A24F642" w14:textId="77777777" w:rsidR="002D365D" w:rsidRDefault="002D365D" w:rsidP="002D365D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14:paraId="77082D59" w14:textId="77777777" w:rsidR="002D365D" w:rsidRDefault="002D365D" w:rsidP="002D365D">
          <w:pPr>
            <w:rPr>
              <w:i/>
              <w:color w:val="000000"/>
              <w:sz w:val="24"/>
              <w:szCs w:val="24"/>
            </w:rPr>
          </w:pPr>
        </w:p>
        <w:p w14:paraId="0FC0946A" w14:textId="77777777" w:rsidR="002D365D" w:rsidRDefault="002D365D" w:rsidP="002D365D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14:paraId="3E778D9A" w14:textId="77777777" w:rsidR="002D365D" w:rsidRDefault="002D365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1F"/>
    <w:rsid w:val="00061767"/>
    <w:rsid w:val="002761E9"/>
    <w:rsid w:val="002D365D"/>
    <w:rsid w:val="00372D62"/>
    <w:rsid w:val="00464FFC"/>
    <w:rsid w:val="0060221F"/>
    <w:rsid w:val="006231C5"/>
    <w:rsid w:val="00683E0C"/>
    <w:rsid w:val="008E4F32"/>
    <w:rsid w:val="009429C6"/>
    <w:rsid w:val="00994FA1"/>
    <w:rsid w:val="00B924DB"/>
    <w:rsid w:val="00D15071"/>
    <w:rsid w:val="00EB4FB0"/>
    <w:rsid w:val="00F916B3"/>
    <w:rsid w:val="00FB40D7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5C3B20B"/>
  <w15:chartTrackingRefBased/>
  <w15:docId w15:val="{94D598BF-A13C-4219-B688-6616F22B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221F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2D365D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2D365D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022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0221F"/>
  </w:style>
  <w:style w:type="paragraph" w:styleId="Rodap">
    <w:name w:val="footer"/>
    <w:basedOn w:val="Normal"/>
    <w:link w:val="RodapChar"/>
    <w:uiPriority w:val="99"/>
    <w:unhideWhenUsed/>
    <w:rsid w:val="006022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0221F"/>
  </w:style>
  <w:style w:type="character" w:customStyle="1" w:styleId="CorpodetextoChar">
    <w:name w:val="Corpo de texto Char"/>
    <w:basedOn w:val="Fontepargpadro"/>
    <w:link w:val="Corpodetexto"/>
    <w:qFormat/>
    <w:rsid w:val="0060221F"/>
    <w:rPr>
      <w:rFonts w:ascii="Arial" w:eastAsia="Times New Roman" w:hAnsi="Arial" w:cs="Arial"/>
      <w:i/>
      <w:sz w:val="24"/>
      <w:szCs w:val="20"/>
      <w:lang w:eastAsia="zh-CN"/>
    </w:rPr>
  </w:style>
  <w:style w:type="paragraph" w:styleId="Corpodetexto">
    <w:name w:val="Body Text"/>
    <w:basedOn w:val="Normal"/>
    <w:link w:val="CorpodetextoChar"/>
    <w:rsid w:val="0060221F"/>
    <w:pPr>
      <w:tabs>
        <w:tab w:val="left" w:pos="1985"/>
      </w:tabs>
      <w:jc w:val="both"/>
    </w:pPr>
    <w:rPr>
      <w:i/>
      <w:sz w:val="24"/>
    </w:rPr>
  </w:style>
  <w:style w:type="character" w:customStyle="1" w:styleId="CorpodetextoChar1">
    <w:name w:val="Corpo de texto Char1"/>
    <w:basedOn w:val="Fontepargpadro"/>
    <w:uiPriority w:val="99"/>
    <w:semiHidden/>
    <w:rsid w:val="0060221F"/>
    <w:rPr>
      <w:rFonts w:ascii="Arial" w:eastAsia="Times New Roman" w:hAnsi="Arial" w:cs="Arial"/>
      <w:sz w:val="20"/>
      <w:szCs w:val="20"/>
      <w:lang w:eastAsia="zh-CN"/>
    </w:rPr>
  </w:style>
  <w:style w:type="character" w:styleId="Hyperlink">
    <w:name w:val="Hyperlink"/>
    <w:basedOn w:val="Fontepargpadro"/>
    <w:uiPriority w:val="99"/>
    <w:unhideWhenUsed/>
    <w:rsid w:val="002D365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D365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rsid w:val="002D365D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2D365D"/>
    <w:rPr>
      <w:rFonts w:ascii="Arial" w:eastAsia="Times New Roman" w:hAnsi="Arial" w:cs="Arial"/>
      <w:sz w:val="36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24D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24DB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Oliveira Ramos</dc:creator>
  <cp:keywords/>
  <dc:description/>
  <cp:lastModifiedBy>Usuário</cp:lastModifiedBy>
  <cp:revision>4</cp:revision>
  <cp:lastPrinted>2020-06-29T13:16:00Z</cp:lastPrinted>
  <dcterms:created xsi:type="dcterms:W3CDTF">2020-06-29T13:17:00Z</dcterms:created>
  <dcterms:modified xsi:type="dcterms:W3CDTF">2020-11-09T12:30:00Z</dcterms:modified>
</cp:coreProperties>
</file>